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78" w:rsidRPr="00A911FC" w:rsidRDefault="00A911FC">
      <w:pPr>
        <w:rPr>
          <w:rFonts w:ascii="Tekton Pro" w:hAnsi="Tekton Pro"/>
          <w:sz w:val="28"/>
          <w:szCs w:val="28"/>
        </w:rPr>
      </w:pPr>
      <w:r w:rsidRPr="00A911FC">
        <w:rPr>
          <w:rFonts w:ascii="Tekton Pro" w:hAnsi="Tekton Pro"/>
          <w:sz w:val="28"/>
          <w:szCs w:val="28"/>
        </w:rPr>
        <w:t>Name:  _______________________________</w:t>
      </w:r>
      <w:r>
        <w:rPr>
          <w:rFonts w:ascii="Tekton Pro" w:hAnsi="Tekton Pro"/>
          <w:sz w:val="28"/>
          <w:szCs w:val="28"/>
        </w:rPr>
        <w:t>_____________________________</w:t>
      </w:r>
    </w:p>
    <w:p w:rsidR="00A911FC" w:rsidRDefault="00A911FC">
      <w:pPr>
        <w:rPr>
          <w:rFonts w:ascii="Tekton Pro" w:hAnsi="Tekton Pro"/>
          <w:sz w:val="28"/>
          <w:szCs w:val="28"/>
        </w:rPr>
      </w:pPr>
    </w:p>
    <w:p w:rsidR="00A75044" w:rsidRPr="00A75044" w:rsidRDefault="00A75044" w:rsidP="00A75044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A75044">
        <w:rPr>
          <w:rFonts w:ascii="Tekton Pro" w:hAnsi="Tekton Pro"/>
          <w:sz w:val="28"/>
          <w:szCs w:val="28"/>
        </w:rPr>
        <w:t xml:space="preserve">Go to </w:t>
      </w:r>
      <w:r w:rsidRPr="001E730B">
        <w:rPr>
          <w:rFonts w:ascii="Tekton Pro" w:hAnsi="Tekton Pro"/>
          <w:sz w:val="28"/>
          <w:szCs w:val="28"/>
          <w:u w:val="single"/>
        </w:rPr>
        <w:t>Canvas</w:t>
      </w:r>
      <w:r w:rsidRPr="00A75044">
        <w:rPr>
          <w:rFonts w:ascii="Tekton Pro" w:hAnsi="Tekton Pro"/>
          <w:sz w:val="28"/>
          <w:szCs w:val="28"/>
        </w:rPr>
        <w:t>.</w:t>
      </w:r>
    </w:p>
    <w:p w:rsidR="00A75044" w:rsidRPr="00A75044" w:rsidRDefault="00A75044" w:rsidP="00A75044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A75044">
        <w:rPr>
          <w:rFonts w:ascii="Tekton Pro" w:hAnsi="Tekton Pro"/>
          <w:sz w:val="28"/>
          <w:szCs w:val="28"/>
        </w:rPr>
        <w:t xml:space="preserve">Go to </w:t>
      </w:r>
      <w:r w:rsidR="001E730B">
        <w:rPr>
          <w:rFonts w:ascii="Tekton Pro" w:hAnsi="Tekton Pro"/>
          <w:sz w:val="28"/>
          <w:szCs w:val="28"/>
        </w:rPr>
        <w:t>“</w:t>
      </w:r>
      <w:r w:rsidRPr="001E730B">
        <w:rPr>
          <w:rFonts w:ascii="Tekton Pro" w:hAnsi="Tekton Pro"/>
          <w:sz w:val="28"/>
          <w:szCs w:val="28"/>
          <w:u w:val="single"/>
        </w:rPr>
        <w:t>Courses</w:t>
      </w:r>
      <w:r w:rsidRPr="00A75044">
        <w:rPr>
          <w:rFonts w:ascii="Tekton Pro" w:hAnsi="Tekton Pro"/>
          <w:sz w:val="28"/>
          <w:szCs w:val="28"/>
        </w:rPr>
        <w:t>.</w:t>
      </w:r>
      <w:r w:rsidR="001E730B">
        <w:rPr>
          <w:rFonts w:ascii="Tekton Pro" w:hAnsi="Tekton Pro"/>
          <w:sz w:val="28"/>
          <w:szCs w:val="28"/>
        </w:rPr>
        <w:t>”</w:t>
      </w:r>
    </w:p>
    <w:p w:rsidR="00A75044" w:rsidRPr="00A75044" w:rsidRDefault="00A75044" w:rsidP="00A75044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A75044">
        <w:rPr>
          <w:rFonts w:ascii="Tekton Pro" w:hAnsi="Tekton Pro"/>
          <w:sz w:val="28"/>
          <w:szCs w:val="28"/>
        </w:rPr>
        <w:t xml:space="preserve">Go to </w:t>
      </w:r>
      <w:r w:rsidR="001E730B">
        <w:rPr>
          <w:rFonts w:ascii="Tekton Pro" w:hAnsi="Tekton Pro"/>
          <w:sz w:val="28"/>
          <w:szCs w:val="28"/>
        </w:rPr>
        <w:t>“</w:t>
      </w:r>
      <w:r w:rsidRPr="001E730B">
        <w:rPr>
          <w:rFonts w:ascii="Tekton Pro" w:hAnsi="Tekton Pro"/>
          <w:sz w:val="28"/>
          <w:szCs w:val="28"/>
          <w:u w:val="single"/>
        </w:rPr>
        <w:t>All Courses</w:t>
      </w:r>
      <w:r w:rsidRPr="00A75044">
        <w:rPr>
          <w:rFonts w:ascii="Tekton Pro" w:hAnsi="Tekton Pro"/>
          <w:sz w:val="28"/>
          <w:szCs w:val="28"/>
        </w:rPr>
        <w:t>.</w:t>
      </w:r>
      <w:r w:rsidR="001E730B">
        <w:rPr>
          <w:rFonts w:ascii="Tekton Pro" w:hAnsi="Tekton Pro"/>
          <w:sz w:val="28"/>
          <w:szCs w:val="28"/>
        </w:rPr>
        <w:t>”</w:t>
      </w:r>
    </w:p>
    <w:p w:rsidR="00A75044" w:rsidRPr="00A75044" w:rsidRDefault="00A75044" w:rsidP="00A75044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A75044">
        <w:rPr>
          <w:rFonts w:ascii="Tekton Pro" w:hAnsi="Tekton Pro"/>
          <w:sz w:val="28"/>
          <w:szCs w:val="28"/>
        </w:rPr>
        <w:t xml:space="preserve">Select </w:t>
      </w:r>
      <w:r w:rsidR="001E730B">
        <w:rPr>
          <w:rFonts w:ascii="Tekton Pro" w:hAnsi="Tekton Pro"/>
          <w:sz w:val="28"/>
          <w:szCs w:val="28"/>
        </w:rPr>
        <w:t>“</w:t>
      </w:r>
      <w:r w:rsidRPr="001E730B">
        <w:rPr>
          <w:rFonts w:ascii="Tekton Pro" w:hAnsi="Tekton Pro"/>
          <w:sz w:val="28"/>
          <w:szCs w:val="28"/>
          <w:u w:val="single"/>
        </w:rPr>
        <w:t>2016-17 5</w:t>
      </w:r>
      <w:r w:rsidRPr="001E730B">
        <w:rPr>
          <w:rFonts w:ascii="Tekton Pro" w:hAnsi="Tekton Pro"/>
          <w:sz w:val="28"/>
          <w:szCs w:val="28"/>
          <w:u w:val="single"/>
          <w:vertAlign w:val="superscript"/>
        </w:rPr>
        <w:t>th</w:t>
      </w:r>
      <w:r w:rsidRPr="001E730B">
        <w:rPr>
          <w:rFonts w:ascii="Tekton Pro" w:hAnsi="Tekton Pro"/>
          <w:sz w:val="28"/>
          <w:szCs w:val="28"/>
          <w:u w:val="single"/>
        </w:rPr>
        <w:t xml:space="preserve"> Grade</w:t>
      </w:r>
      <w:r w:rsidR="003F3E8E">
        <w:rPr>
          <w:rFonts w:ascii="Tekton Pro" w:hAnsi="Tekton Pro"/>
          <w:sz w:val="28"/>
          <w:szCs w:val="28"/>
          <w:u w:val="single"/>
        </w:rPr>
        <w:t xml:space="preserve"> Students</w:t>
      </w:r>
      <w:bookmarkStart w:id="0" w:name="_GoBack"/>
      <w:bookmarkEnd w:id="0"/>
      <w:r w:rsidR="00156FB0">
        <w:rPr>
          <w:rFonts w:ascii="Tekton Pro" w:hAnsi="Tekton Pro"/>
          <w:sz w:val="28"/>
          <w:szCs w:val="28"/>
        </w:rPr>
        <w:t>.</w:t>
      </w:r>
      <w:r w:rsidR="001E730B">
        <w:rPr>
          <w:rFonts w:ascii="Tekton Pro" w:hAnsi="Tekton Pro"/>
          <w:sz w:val="28"/>
          <w:szCs w:val="28"/>
        </w:rPr>
        <w:t>”</w:t>
      </w:r>
    </w:p>
    <w:p w:rsidR="00A75044" w:rsidRPr="00A75044" w:rsidRDefault="00A75044" w:rsidP="00A75044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A75044">
        <w:rPr>
          <w:rFonts w:ascii="Tekton Pro" w:hAnsi="Tekton Pro"/>
          <w:sz w:val="28"/>
          <w:szCs w:val="28"/>
        </w:rPr>
        <w:t xml:space="preserve">Go to </w:t>
      </w:r>
      <w:r w:rsidR="001E730B">
        <w:rPr>
          <w:rFonts w:ascii="Tekton Pro" w:hAnsi="Tekton Pro"/>
          <w:sz w:val="28"/>
          <w:szCs w:val="28"/>
        </w:rPr>
        <w:t>“</w:t>
      </w:r>
      <w:r w:rsidRPr="001E730B">
        <w:rPr>
          <w:rFonts w:ascii="Tekton Pro" w:hAnsi="Tekton Pro"/>
          <w:sz w:val="28"/>
          <w:szCs w:val="28"/>
          <w:u w:val="single"/>
        </w:rPr>
        <w:t>Files</w:t>
      </w:r>
      <w:r w:rsidR="00156FB0">
        <w:rPr>
          <w:rFonts w:ascii="Tekton Pro" w:hAnsi="Tekton Pro"/>
          <w:sz w:val="28"/>
          <w:szCs w:val="28"/>
        </w:rPr>
        <w:t>.</w:t>
      </w:r>
      <w:r w:rsidR="001E730B">
        <w:rPr>
          <w:rFonts w:ascii="Tekton Pro" w:hAnsi="Tekton Pro"/>
          <w:sz w:val="28"/>
          <w:szCs w:val="28"/>
        </w:rPr>
        <w:t>”</w:t>
      </w:r>
    </w:p>
    <w:p w:rsidR="00A75044" w:rsidRPr="00A75044" w:rsidRDefault="00A75044" w:rsidP="00A75044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A75044">
        <w:rPr>
          <w:rFonts w:ascii="Tekton Pro" w:hAnsi="Tekton Pro"/>
          <w:sz w:val="28"/>
          <w:szCs w:val="28"/>
        </w:rPr>
        <w:t xml:space="preserve">Select the first document:  </w:t>
      </w:r>
      <w:r w:rsidR="00156FB0">
        <w:rPr>
          <w:rFonts w:ascii="Tekton Pro" w:hAnsi="Tekton Pro"/>
          <w:sz w:val="28"/>
          <w:szCs w:val="28"/>
        </w:rPr>
        <w:t>“</w:t>
      </w:r>
      <w:r w:rsidRPr="001E730B">
        <w:rPr>
          <w:rFonts w:ascii="Tekton Pro" w:hAnsi="Tekton Pro"/>
          <w:sz w:val="28"/>
          <w:szCs w:val="28"/>
          <w:u w:val="single"/>
        </w:rPr>
        <w:t>December Lesson Links</w:t>
      </w:r>
      <w:r w:rsidR="00156FB0">
        <w:rPr>
          <w:rFonts w:ascii="Tekton Pro" w:hAnsi="Tekton Pro"/>
          <w:sz w:val="28"/>
          <w:szCs w:val="28"/>
        </w:rPr>
        <w:t>.”</w:t>
      </w:r>
    </w:p>
    <w:p w:rsidR="00A75044" w:rsidRPr="00A75044" w:rsidRDefault="00A75044" w:rsidP="00A75044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A75044">
        <w:rPr>
          <w:rFonts w:ascii="Tekton Pro" w:hAnsi="Tekton Pro"/>
          <w:sz w:val="28"/>
          <w:szCs w:val="28"/>
        </w:rPr>
        <w:t>Click on the first link and click on “</w:t>
      </w:r>
      <w:r w:rsidRPr="001E730B">
        <w:rPr>
          <w:rFonts w:ascii="Tekton Pro" w:hAnsi="Tekton Pro"/>
          <w:sz w:val="28"/>
          <w:szCs w:val="28"/>
          <w:u w:val="single"/>
        </w:rPr>
        <w:t>Answer 20 questions</w:t>
      </w:r>
      <w:r w:rsidRPr="00A75044">
        <w:rPr>
          <w:rFonts w:ascii="Tekton Pro" w:hAnsi="Tekton Pro"/>
          <w:sz w:val="28"/>
          <w:szCs w:val="28"/>
        </w:rPr>
        <w:t>.”</w:t>
      </w:r>
    </w:p>
    <w:p w:rsidR="00A75044" w:rsidRPr="00A75044" w:rsidRDefault="00A75044" w:rsidP="00A75044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A75044">
        <w:rPr>
          <w:rFonts w:ascii="Tekton Pro" w:hAnsi="Tekton Pro"/>
          <w:sz w:val="28"/>
          <w:szCs w:val="28"/>
        </w:rPr>
        <w:t>Write your results here:</w:t>
      </w:r>
    </w:p>
    <w:p w:rsidR="00A911FC" w:rsidRPr="00A911FC" w:rsidRDefault="00A911FC" w:rsidP="00156FB0">
      <w:pPr>
        <w:ind w:left="360"/>
        <w:rPr>
          <w:rFonts w:ascii="Tekton Pro" w:hAnsi="Tekton Pro"/>
          <w:sz w:val="28"/>
          <w:szCs w:val="28"/>
        </w:rPr>
      </w:pPr>
      <w:r w:rsidRPr="00A911FC">
        <w:rPr>
          <w:rFonts w:ascii="Tekton Pro" w:hAnsi="Tekton Pro"/>
          <w:sz w:val="28"/>
          <w:szCs w:val="28"/>
        </w:rPr>
        <w:t>My Learning Style</w:t>
      </w:r>
      <w:proofErr w:type="gramStart"/>
      <w:r w:rsidRPr="00A911FC">
        <w:rPr>
          <w:rFonts w:ascii="Tekton Pro" w:hAnsi="Tekton Pro"/>
          <w:sz w:val="28"/>
          <w:szCs w:val="28"/>
        </w:rPr>
        <w:t>:</w:t>
      </w:r>
      <w:proofErr w:type="gramEnd"/>
      <w:r w:rsidRPr="00A911FC">
        <w:rPr>
          <w:rFonts w:ascii="Tekton Pro" w:hAnsi="Tekton Pro"/>
          <w:sz w:val="28"/>
          <w:szCs w:val="28"/>
        </w:rPr>
        <w:br/>
        <w:t>(Circle the one that is the highest.)</w:t>
      </w:r>
      <w:r>
        <w:rPr>
          <w:rFonts w:ascii="Tekton Pro" w:hAnsi="Tekton Pro"/>
          <w:sz w:val="28"/>
          <w:szCs w:val="28"/>
        </w:rPr>
        <w:br/>
      </w:r>
    </w:p>
    <w:p w:rsidR="00A911FC" w:rsidRPr="00A911FC" w:rsidRDefault="00A911FC" w:rsidP="00156FB0">
      <w:pPr>
        <w:spacing w:line="360" w:lineRule="auto"/>
        <w:ind w:left="360"/>
        <w:rPr>
          <w:rFonts w:ascii="Tekton Pro" w:hAnsi="Tekton Pro"/>
          <w:sz w:val="28"/>
          <w:szCs w:val="28"/>
        </w:rPr>
      </w:pPr>
      <w:r w:rsidRPr="00A911FC">
        <w:rPr>
          <w:rFonts w:ascii="Tekton Pro" w:hAnsi="Tekton Pro"/>
          <w:sz w:val="28"/>
          <w:szCs w:val="28"/>
        </w:rPr>
        <w:t>________% Visual</w:t>
      </w:r>
    </w:p>
    <w:p w:rsidR="00A911FC" w:rsidRPr="00A911FC" w:rsidRDefault="00A911FC" w:rsidP="00156FB0">
      <w:pPr>
        <w:spacing w:line="360" w:lineRule="auto"/>
        <w:ind w:left="360"/>
        <w:rPr>
          <w:rFonts w:ascii="Tekton Pro" w:hAnsi="Tekton Pro"/>
          <w:sz w:val="28"/>
          <w:szCs w:val="28"/>
        </w:rPr>
      </w:pPr>
      <w:r w:rsidRPr="00A911FC">
        <w:rPr>
          <w:rFonts w:ascii="Tekton Pro" w:hAnsi="Tekton Pro"/>
          <w:sz w:val="28"/>
          <w:szCs w:val="28"/>
        </w:rPr>
        <w:t>________% Auditory</w:t>
      </w:r>
    </w:p>
    <w:p w:rsidR="00A911FC" w:rsidRPr="00A911FC" w:rsidRDefault="00A911FC" w:rsidP="00156FB0">
      <w:pPr>
        <w:spacing w:line="360" w:lineRule="auto"/>
        <w:ind w:left="360"/>
        <w:rPr>
          <w:rFonts w:ascii="Tekton Pro" w:hAnsi="Tekton Pro"/>
          <w:sz w:val="28"/>
          <w:szCs w:val="28"/>
        </w:rPr>
      </w:pPr>
      <w:r w:rsidRPr="00A911FC">
        <w:rPr>
          <w:rFonts w:ascii="Tekton Pro" w:hAnsi="Tekton Pro"/>
          <w:sz w:val="28"/>
          <w:szCs w:val="28"/>
        </w:rPr>
        <w:t>________% Tactile/Kinesthetic</w:t>
      </w:r>
    </w:p>
    <w:p w:rsidR="00A911FC" w:rsidRPr="00A911FC" w:rsidRDefault="00A911FC" w:rsidP="00A911FC">
      <w:pPr>
        <w:rPr>
          <w:rFonts w:ascii="Tekton Pro" w:hAnsi="Tekton Pro"/>
          <w:sz w:val="28"/>
          <w:szCs w:val="28"/>
        </w:rPr>
      </w:pPr>
    </w:p>
    <w:p w:rsidR="00A911FC" w:rsidRPr="00A911FC" w:rsidRDefault="00A911FC" w:rsidP="00A911FC">
      <w:pPr>
        <w:rPr>
          <w:rFonts w:ascii="Tekton Pro" w:hAnsi="Tekton Pro"/>
          <w:sz w:val="28"/>
          <w:szCs w:val="28"/>
        </w:rPr>
      </w:pPr>
      <w:r w:rsidRPr="00A911FC">
        <w:rPr>
          <w:rFonts w:ascii="Tekton Pro" w:hAnsi="Tekton Pro"/>
          <w:sz w:val="28"/>
          <w:szCs w:val="28"/>
        </w:rPr>
        <w:t>Some study strategies I will try:</w:t>
      </w:r>
    </w:p>
    <w:p w:rsidR="00A911FC" w:rsidRPr="00A911FC" w:rsidRDefault="00A911FC" w:rsidP="00A911FC">
      <w:pPr>
        <w:spacing w:line="360" w:lineRule="auto"/>
        <w:rPr>
          <w:rFonts w:ascii="Tekton Pro" w:hAnsi="Tekton Pro"/>
          <w:sz w:val="28"/>
          <w:szCs w:val="28"/>
        </w:rPr>
      </w:pPr>
      <w:r w:rsidRPr="00A911FC">
        <w:rPr>
          <w:rFonts w:ascii="Tekton Pro" w:hAnsi="Tekton Pro"/>
          <w:sz w:val="28"/>
          <w:szCs w:val="28"/>
        </w:rPr>
        <w:t>__________________________________________________________________</w:t>
      </w:r>
    </w:p>
    <w:p w:rsidR="00A911FC" w:rsidRPr="00A911FC" w:rsidRDefault="00A911FC" w:rsidP="00A911FC">
      <w:pPr>
        <w:spacing w:line="360" w:lineRule="auto"/>
        <w:rPr>
          <w:rFonts w:ascii="Tekton Pro" w:hAnsi="Tekton Pro"/>
          <w:sz w:val="28"/>
          <w:szCs w:val="28"/>
        </w:rPr>
      </w:pPr>
      <w:r w:rsidRPr="00A911FC">
        <w:rPr>
          <w:rFonts w:ascii="Tekton Pro" w:hAnsi="Tekton Pro"/>
          <w:sz w:val="28"/>
          <w:szCs w:val="28"/>
        </w:rPr>
        <w:t>__________________________________________________________________</w:t>
      </w:r>
    </w:p>
    <w:p w:rsidR="00A911FC" w:rsidRPr="00A911FC" w:rsidRDefault="00A911FC" w:rsidP="00A911FC">
      <w:pPr>
        <w:spacing w:line="360" w:lineRule="auto"/>
        <w:rPr>
          <w:rFonts w:ascii="Tekton Pro" w:hAnsi="Tekton Pro"/>
          <w:sz w:val="28"/>
          <w:szCs w:val="28"/>
        </w:rPr>
      </w:pPr>
      <w:r w:rsidRPr="00A911FC">
        <w:rPr>
          <w:rFonts w:ascii="Tekton Pro" w:hAnsi="Tekton Pro"/>
          <w:sz w:val="28"/>
          <w:szCs w:val="28"/>
        </w:rPr>
        <w:t>__________________________________________________________________</w:t>
      </w:r>
    </w:p>
    <w:p w:rsidR="00A911FC" w:rsidRPr="00A75044" w:rsidRDefault="00A75044" w:rsidP="00A75044">
      <w:pPr>
        <w:pStyle w:val="ListParagraph"/>
        <w:numPr>
          <w:ilvl w:val="0"/>
          <w:numId w:val="1"/>
        </w:numPr>
        <w:spacing w:line="360" w:lineRule="auto"/>
        <w:rPr>
          <w:rFonts w:ascii="Tekton Pro" w:hAnsi="Tekton Pro"/>
          <w:sz w:val="28"/>
          <w:szCs w:val="28"/>
        </w:rPr>
      </w:pPr>
      <w:r w:rsidRPr="00A75044">
        <w:rPr>
          <w:rFonts w:ascii="Tekton Pro" w:hAnsi="Tekton Pro"/>
          <w:sz w:val="28"/>
          <w:szCs w:val="28"/>
        </w:rPr>
        <w:t xml:space="preserve">Now input your results in the online poll by going to the </w:t>
      </w:r>
      <w:r w:rsidRPr="001E730B">
        <w:rPr>
          <w:rFonts w:ascii="Tekton Pro" w:hAnsi="Tekton Pro"/>
          <w:sz w:val="28"/>
          <w:szCs w:val="28"/>
          <w:u w:val="single"/>
        </w:rPr>
        <w:t>2</w:t>
      </w:r>
      <w:r w:rsidRPr="001E730B">
        <w:rPr>
          <w:rFonts w:ascii="Tekton Pro" w:hAnsi="Tekton Pro"/>
          <w:sz w:val="28"/>
          <w:szCs w:val="28"/>
          <w:u w:val="single"/>
          <w:vertAlign w:val="superscript"/>
        </w:rPr>
        <w:t>nd</w:t>
      </w:r>
      <w:r w:rsidRPr="001E730B">
        <w:rPr>
          <w:rFonts w:ascii="Tekton Pro" w:hAnsi="Tekton Pro"/>
          <w:sz w:val="28"/>
          <w:szCs w:val="28"/>
          <w:u w:val="single"/>
        </w:rPr>
        <w:t xml:space="preserve"> link</w:t>
      </w:r>
      <w:r w:rsidRPr="00A75044">
        <w:rPr>
          <w:rFonts w:ascii="Tekton Pro" w:hAnsi="Tekton Pro"/>
          <w:sz w:val="28"/>
          <w:szCs w:val="28"/>
        </w:rPr>
        <w:t xml:space="preserve"> on the “</w:t>
      </w:r>
      <w:r w:rsidRPr="001E730B">
        <w:rPr>
          <w:rFonts w:ascii="Tekton Pro" w:hAnsi="Tekton Pro"/>
          <w:sz w:val="28"/>
          <w:szCs w:val="28"/>
          <w:u w:val="single"/>
        </w:rPr>
        <w:t>December Lesson Links</w:t>
      </w:r>
      <w:r w:rsidRPr="00A75044">
        <w:rPr>
          <w:rFonts w:ascii="Tekton Pro" w:hAnsi="Tekton Pro"/>
          <w:sz w:val="28"/>
          <w:szCs w:val="28"/>
        </w:rPr>
        <w:t>,</w:t>
      </w:r>
      <w:r>
        <w:rPr>
          <w:rFonts w:ascii="Tekton Pro" w:hAnsi="Tekton Pro"/>
          <w:sz w:val="28"/>
          <w:szCs w:val="28"/>
        </w:rPr>
        <w:t>” document from Canvas.</w:t>
      </w:r>
    </w:p>
    <w:sectPr w:rsidR="00A911FC" w:rsidRPr="00A75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5F9D"/>
    <w:multiLevelType w:val="hybridMultilevel"/>
    <w:tmpl w:val="CF36D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C1142"/>
    <w:multiLevelType w:val="hybridMultilevel"/>
    <w:tmpl w:val="BFB87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FC"/>
    <w:rsid w:val="00156FB0"/>
    <w:rsid w:val="001E730B"/>
    <w:rsid w:val="003F3E8E"/>
    <w:rsid w:val="00A75044"/>
    <w:rsid w:val="00A911FC"/>
    <w:rsid w:val="00C120D8"/>
    <w:rsid w:val="00E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945D3-9F8B-45E5-B08A-06394AD9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Zionsville Community Schools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Vidal</dc:creator>
  <cp:keywords/>
  <dc:description/>
  <cp:lastModifiedBy>Samantha Vidal</cp:lastModifiedBy>
  <cp:revision>5</cp:revision>
  <cp:lastPrinted>2016-12-12T15:59:00Z</cp:lastPrinted>
  <dcterms:created xsi:type="dcterms:W3CDTF">2016-12-12T15:56:00Z</dcterms:created>
  <dcterms:modified xsi:type="dcterms:W3CDTF">2016-12-16T13:02:00Z</dcterms:modified>
</cp:coreProperties>
</file>