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8A30" w14:textId="77777777" w:rsidR="00144485" w:rsidRPr="00743723" w:rsidRDefault="00C12D2B">
      <w:pPr>
        <w:rPr>
          <w:sz w:val="20"/>
          <w:szCs w:val="20"/>
        </w:rPr>
      </w:pPr>
      <w:r>
        <w:rPr>
          <w:noProof/>
          <w:color w:val="2121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0780E3" wp14:editId="6CE85AEE">
            <wp:simplePos x="0" y="0"/>
            <wp:positionH relativeFrom="column">
              <wp:posOffset>-677849</wp:posOffset>
            </wp:positionH>
            <wp:positionV relativeFrom="paragraph">
              <wp:posOffset>-685801</wp:posOffset>
            </wp:positionV>
            <wp:extent cx="7752522" cy="1385917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400" cy="140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400EC" w14:textId="77777777" w:rsidR="00743723" w:rsidRPr="00743723" w:rsidRDefault="00C55AC5" w:rsidP="00300461">
      <w:pPr>
        <w:pStyle w:val="NoSpacing"/>
        <w:jc w:val="center"/>
        <w:rPr>
          <w:b/>
          <w:sz w:val="28"/>
          <w:shd w:val="clear" w:color="auto" w:fill="FFFFFF"/>
          <w:lang w:val="es-MX"/>
        </w:rPr>
      </w:pPr>
      <w:r w:rsidRPr="00B07236">
        <w:rPr>
          <w:sz w:val="20"/>
          <w:szCs w:val="20"/>
          <w:lang w:val="es-MX"/>
        </w:rPr>
        <w:br/>
      </w:r>
      <w:r w:rsidR="007C7C70" w:rsidRPr="00743723">
        <w:rPr>
          <w:b/>
          <w:sz w:val="28"/>
          <w:shd w:val="clear" w:color="auto" w:fill="FFFFFF"/>
          <w:lang w:val="es-MX"/>
        </w:rPr>
        <w:t>Atención: Padres de alumnos del 7 y 8 grado:</w:t>
      </w:r>
    </w:p>
    <w:p w14:paraId="67741B06" w14:textId="77777777" w:rsidR="00743723" w:rsidRDefault="007C7C70" w:rsidP="00300461">
      <w:pPr>
        <w:pStyle w:val="NoSpacing"/>
        <w:jc w:val="center"/>
        <w:rPr>
          <w:b/>
          <w:sz w:val="28"/>
          <w:shd w:val="clear" w:color="auto" w:fill="FFFFFF"/>
          <w:lang w:val="es-MX"/>
        </w:rPr>
      </w:pPr>
      <w:r w:rsidRPr="00743723">
        <w:rPr>
          <w:b/>
          <w:sz w:val="28"/>
          <w:shd w:val="clear" w:color="auto" w:fill="FFFFFF"/>
          <w:lang w:val="es-MX"/>
        </w:rPr>
        <w:t>Quizá sus hijos sean elegibles para una beca universitaria</w:t>
      </w:r>
    </w:p>
    <w:p w14:paraId="6C3DA558" w14:textId="77777777" w:rsidR="00300461" w:rsidRPr="00300461" w:rsidRDefault="00300461" w:rsidP="00300461">
      <w:pPr>
        <w:pStyle w:val="NoSpacing"/>
        <w:jc w:val="center"/>
        <w:rPr>
          <w:b/>
          <w:sz w:val="16"/>
          <w:shd w:val="clear" w:color="auto" w:fill="FFFFFF"/>
          <w:lang w:val="es-MX"/>
        </w:rPr>
      </w:pPr>
    </w:p>
    <w:p w14:paraId="13FD1DF4" w14:textId="77777777" w:rsidR="00743723" w:rsidRPr="00C12D2B" w:rsidRDefault="00743723" w:rsidP="001521C6">
      <w:pPr>
        <w:spacing w:line="240" w:lineRule="auto"/>
        <w:rPr>
          <w:b/>
          <w:color w:val="212121"/>
          <w:sz w:val="21"/>
          <w:szCs w:val="21"/>
          <w:shd w:val="clear" w:color="auto" w:fill="FFFFFF"/>
          <w:lang w:val="es-MX"/>
        </w:rPr>
      </w:pPr>
      <w:r w:rsidRPr="00C12D2B">
        <w:rPr>
          <w:color w:val="212121"/>
          <w:sz w:val="21"/>
          <w:szCs w:val="21"/>
          <w:shd w:val="clear" w:color="auto" w:fill="FFFFFF"/>
          <w:lang w:val="es-MX"/>
        </w:rPr>
        <w:t xml:space="preserve">El programa </w:t>
      </w:r>
      <w:r w:rsidR="00384BD3" w:rsidRPr="00C12D2B">
        <w:rPr>
          <w:color w:val="212121"/>
          <w:sz w:val="21"/>
          <w:szCs w:val="21"/>
          <w:shd w:val="clear" w:color="auto" w:fill="FFFFFF"/>
          <w:lang w:val="es-MX"/>
        </w:rPr>
        <w:t>de</w:t>
      </w:r>
      <w:r w:rsidR="00384BD3" w:rsidRPr="00C12D2B">
        <w:rPr>
          <w:i/>
          <w:color w:val="212121"/>
          <w:sz w:val="21"/>
          <w:szCs w:val="21"/>
          <w:shd w:val="clear" w:color="auto" w:fill="FFFFFF"/>
          <w:lang w:val="es-MX"/>
        </w:rPr>
        <w:t xml:space="preserve"> </w:t>
      </w:r>
      <w:r w:rsidRPr="00C12D2B">
        <w:rPr>
          <w:i/>
          <w:color w:val="212121"/>
          <w:sz w:val="21"/>
          <w:szCs w:val="21"/>
          <w:shd w:val="clear" w:color="auto" w:fill="FFFFFF"/>
          <w:lang w:val="es-MX"/>
        </w:rPr>
        <w:t>21st Century Scholarship (Estudiantes del siglo 21)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 xml:space="preserve"> </w:t>
      </w:r>
      <w:r w:rsidR="00384BD3" w:rsidRPr="00C12D2B">
        <w:rPr>
          <w:color w:val="212121"/>
          <w:sz w:val="21"/>
          <w:szCs w:val="21"/>
          <w:shd w:val="clear" w:color="auto" w:fill="FFFFFF"/>
          <w:lang w:val="es-MX"/>
        </w:rPr>
        <w:t>de Indiana</w:t>
      </w:r>
      <w:r w:rsidR="00384BD3" w:rsidRPr="00C12D2B">
        <w:rPr>
          <w:i/>
          <w:color w:val="212121"/>
          <w:sz w:val="21"/>
          <w:szCs w:val="21"/>
          <w:shd w:val="clear" w:color="auto" w:fill="FFFFFF"/>
          <w:lang w:val="es-MX"/>
        </w:rPr>
        <w:t xml:space="preserve"> 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>ofrece a estudiantes elegibles (según el nivel de ingresos) hasta cuatro a</w:t>
      </w:r>
      <w:r w:rsidRPr="00C12D2B">
        <w:rPr>
          <w:bCs/>
          <w:color w:val="212121"/>
          <w:sz w:val="21"/>
          <w:szCs w:val="21"/>
          <w:shd w:val="clear" w:color="auto" w:fill="FFFFFF"/>
          <w:lang w:val="es-MX"/>
        </w:rPr>
        <w:t>ñ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>os de beca para asistir a una universidad autorizada de Indiana después de haberse graduado de la preparatoria.</w:t>
      </w:r>
      <w:r w:rsidRPr="00C12D2B">
        <w:rPr>
          <w:color w:val="212121"/>
          <w:sz w:val="21"/>
          <w:szCs w:val="21"/>
          <w:lang w:val="es-MX"/>
        </w:rPr>
        <w:t xml:space="preserve"> 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>En la preparatoria los alum</w:t>
      </w:r>
      <w:r w:rsidR="00384BD3" w:rsidRPr="00C12D2B">
        <w:rPr>
          <w:color w:val="212121"/>
          <w:sz w:val="21"/>
          <w:szCs w:val="21"/>
          <w:shd w:val="clear" w:color="auto" w:fill="FFFFFF"/>
          <w:lang w:val="es-MX"/>
        </w:rPr>
        <w:t>nos estarían conectados con programas y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 xml:space="preserve"> recursos para ayudarlos a </w:t>
      </w:r>
      <w:r w:rsidRPr="00C12D2B">
        <w:rPr>
          <w:b/>
          <w:color w:val="212121"/>
          <w:sz w:val="21"/>
          <w:szCs w:val="21"/>
          <w:shd w:val="clear" w:color="auto" w:fill="FFFFFF"/>
          <w:lang w:val="es-MX"/>
        </w:rPr>
        <w:t>planear, preparar y pagar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 xml:space="preserve"> la universidad.</w:t>
      </w:r>
      <w:r w:rsidRPr="00C12D2B">
        <w:rPr>
          <w:color w:val="212121"/>
          <w:sz w:val="21"/>
          <w:szCs w:val="21"/>
          <w:lang w:val="es-MX"/>
        </w:rPr>
        <w:t xml:space="preserve"> 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>Una vez ingresados en la universidad, los alumnos reciben el apoyo para completar sus estudios universitarios y para conectarlos con oportunidades de trabajos. Alumnos del 7 y 8 grado, cuyas familias califiquen según las normas de ingresos elegibles, pueden aplicar para ser</w:t>
      </w:r>
      <w:r w:rsidRPr="00C12D2B">
        <w:rPr>
          <w:color w:val="212121"/>
          <w:sz w:val="21"/>
          <w:szCs w:val="21"/>
          <w:lang w:val="es-MX"/>
        </w:rPr>
        <w:t xml:space="preserve"> </w:t>
      </w:r>
      <w:r w:rsidRPr="00C12D2B">
        <w:rPr>
          <w:color w:val="212121"/>
          <w:sz w:val="21"/>
          <w:szCs w:val="21"/>
          <w:shd w:val="clear" w:color="auto" w:fill="FFFFFF"/>
          <w:lang w:val="es-MX"/>
        </w:rPr>
        <w:t>un alumno del Siglo 21.</w:t>
      </w:r>
      <w:r w:rsidRPr="00C12D2B">
        <w:rPr>
          <w:color w:val="212121"/>
          <w:sz w:val="21"/>
          <w:szCs w:val="21"/>
          <w:lang w:val="es-MX"/>
        </w:rPr>
        <w:t xml:space="preserve"> </w:t>
      </w:r>
      <w:r w:rsidRPr="00C12D2B">
        <w:rPr>
          <w:b/>
          <w:color w:val="212121"/>
          <w:sz w:val="21"/>
          <w:szCs w:val="21"/>
          <w:shd w:val="clear" w:color="auto" w:fill="FFFFFF"/>
          <w:lang w:val="es-MX"/>
        </w:rPr>
        <w:t>Aplicaciones se deben entregar antes del 30 de Junio del año 8 escolar del estudiante.</w:t>
      </w:r>
    </w:p>
    <w:p w14:paraId="7072CC37" w14:textId="77777777" w:rsidR="00743723" w:rsidRPr="00C12D2B" w:rsidRDefault="00743723" w:rsidP="00743723">
      <w:pPr>
        <w:rPr>
          <w:b/>
          <w:color w:val="212121"/>
          <w:sz w:val="21"/>
          <w:szCs w:val="21"/>
          <w:shd w:val="clear" w:color="auto" w:fill="FFFFFF"/>
          <w:lang w:val="es-MX"/>
        </w:rPr>
      </w:pPr>
      <w:r w:rsidRPr="00C12D2B">
        <w:rPr>
          <w:b/>
          <w:color w:val="212121"/>
          <w:sz w:val="21"/>
          <w:szCs w:val="21"/>
          <w:shd w:val="clear" w:color="auto" w:fill="FFFFFF"/>
          <w:lang w:val="es-MX"/>
        </w:rPr>
        <w:t>Como estudiante elegido, usted se compromete a:</w:t>
      </w:r>
    </w:p>
    <w:p w14:paraId="7F114B1E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 xml:space="preserve">Cumplir con el programa </w:t>
      </w:r>
      <w:r w:rsidRPr="00C12D2B">
        <w:rPr>
          <w:i/>
          <w:sz w:val="20"/>
          <w:szCs w:val="20"/>
          <w:shd w:val="clear" w:color="auto" w:fill="FFFFFF"/>
          <w:lang w:val="es-MX"/>
        </w:rPr>
        <w:t>Scholar Success Program</w:t>
      </w:r>
      <w:r w:rsidRPr="00C12D2B">
        <w:rPr>
          <w:sz w:val="20"/>
          <w:szCs w:val="20"/>
          <w:shd w:val="clear" w:color="auto" w:fill="FFFFFF"/>
          <w:lang w:val="es-MX"/>
        </w:rPr>
        <w:t xml:space="preserve"> (programa éxito escolar) que incluye actividades en cada nivel escolar en la preparatoria para ayudarle a planear, preparar y pagar</w:t>
      </w:r>
      <w:r w:rsidRPr="00C12D2B">
        <w:rPr>
          <w:sz w:val="20"/>
          <w:szCs w:val="20"/>
          <w:lang w:val="es-MX"/>
        </w:rPr>
        <w:br/>
      </w:r>
      <w:r w:rsidRPr="00C12D2B">
        <w:rPr>
          <w:sz w:val="20"/>
          <w:szCs w:val="20"/>
          <w:shd w:val="clear" w:color="auto" w:fill="FFFFFF"/>
          <w:lang w:val="es-MX"/>
        </w:rPr>
        <w:t>su carrera universitaria.</w:t>
      </w:r>
    </w:p>
    <w:p w14:paraId="557BC8E4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>Graduarse de una preparatoria acreditada del estado de Indiana con un diploma d</w:t>
      </w:r>
      <w:r w:rsidR="00384BD3" w:rsidRPr="00C12D2B">
        <w:rPr>
          <w:sz w:val="20"/>
          <w:szCs w:val="20"/>
          <w:shd w:val="clear" w:color="auto" w:fill="FFFFFF"/>
          <w:lang w:val="es-MX"/>
        </w:rPr>
        <w:t>e “Core 40” mínimo y un promedio</w:t>
      </w:r>
      <w:r w:rsidRPr="00C12D2B">
        <w:rPr>
          <w:sz w:val="20"/>
          <w:szCs w:val="20"/>
          <w:shd w:val="clear" w:color="auto" w:fill="FFFFFF"/>
          <w:lang w:val="es-MX"/>
        </w:rPr>
        <w:t xml:space="preserve"> escolar de 2.5 de 4.0.</w:t>
      </w:r>
    </w:p>
    <w:p w14:paraId="08D6AA93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>No usar drogas ilegales, cometer un crimen, un acto de delincuencia, o consumir bebidas alcohólicas antes de los 21 a</w:t>
      </w:r>
      <w:r w:rsidRPr="00C12D2B">
        <w:rPr>
          <w:bCs/>
          <w:sz w:val="20"/>
          <w:szCs w:val="20"/>
          <w:shd w:val="clear" w:color="auto" w:fill="FFFFFF"/>
          <w:lang w:val="es-MX"/>
        </w:rPr>
        <w:t>ñ</w:t>
      </w:r>
      <w:r w:rsidRPr="00C12D2B">
        <w:rPr>
          <w:sz w:val="20"/>
          <w:szCs w:val="20"/>
          <w:shd w:val="clear" w:color="auto" w:fill="FFFFFF"/>
          <w:lang w:val="es-MX"/>
        </w:rPr>
        <w:t>os.</w:t>
      </w:r>
    </w:p>
    <w:p w14:paraId="2E5A716A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>Llenar y registrar el FAFSA</w:t>
      </w:r>
      <w:r w:rsidR="00384BD3" w:rsidRPr="00C12D2B">
        <w:rPr>
          <w:sz w:val="20"/>
          <w:szCs w:val="20"/>
          <w:shd w:val="clear" w:color="auto" w:fill="FFFFFF"/>
          <w:lang w:val="es-MX"/>
        </w:rPr>
        <w:t xml:space="preserve"> (Solicitud Gratuita de Ayuda Federal para Estudiantes)</w:t>
      </w:r>
      <w:r w:rsidRPr="00C12D2B">
        <w:rPr>
          <w:sz w:val="20"/>
          <w:szCs w:val="20"/>
          <w:shd w:val="clear" w:color="auto" w:fill="FFFFFF"/>
          <w:lang w:val="es-MX"/>
        </w:rPr>
        <w:t xml:space="preserve"> a más tardar para el </w:t>
      </w:r>
      <w:r w:rsidR="003B2175" w:rsidRPr="00C4779D">
        <w:rPr>
          <w:sz w:val="20"/>
          <w:szCs w:val="20"/>
          <w:shd w:val="clear" w:color="auto" w:fill="FFFFFF"/>
          <w:lang w:val="es-MX"/>
        </w:rPr>
        <w:t>15 de Abril</w:t>
      </w:r>
      <w:r w:rsidRPr="00C12D2B">
        <w:rPr>
          <w:sz w:val="20"/>
          <w:szCs w:val="20"/>
          <w:shd w:val="clear" w:color="auto" w:fill="FFFFFF"/>
          <w:lang w:val="es-MX"/>
        </w:rPr>
        <w:t xml:space="preserve"> como estudiante de 4º a</w:t>
      </w:r>
      <w:r w:rsidRPr="00C12D2B">
        <w:rPr>
          <w:bCs/>
          <w:sz w:val="20"/>
          <w:szCs w:val="20"/>
          <w:shd w:val="clear" w:color="auto" w:fill="FFFFFF"/>
          <w:lang w:val="es-MX"/>
        </w:rPr>
        <w:t>ñ</w:t>
      </w:r>
      <w:r w:rsidRPr="00C12D2B">
        <w:rPr>
          <w:sz w:val="20"/>
          <w:szCs w:val="20"/>
          <w:shd w:val="clear" w:color="auto" w:fill="FFFFFF"/>
          <w:lang w:val="es-MX"/>
        </w:rPr>
        <w:t>o de la prepa, y cada a</w:t>
      </w:r>
      <w:r w:rsidRPr="00C12D2B">
        <w:rPr>
          <w:bCs/>
          <w:sz w:val="20"/>
          <w:szCs w:val="20"/>
          <w:shd w:val="clear" w:color="auto" w:fill="FFFFFF"/>
          <w:lang w:val="es-MX"/>
        </w:rPr>
        <w:t>ñ</w:t>
      </w:r>
      <w:r w:rsidRPr="00C12D2B">
        <w:rPr>
          <w:sz w:val="20"/>
          <w:szCs w:val="20"/>
          <w:shd w:val="clear" w:color="auto" w:fill="FFFFFF"/>
          <w:lang w:val="es-MX"/>
        </w:rPr>
        <w:t>o que sigue, hasta graduarse de la universidad.</w:t>
      </w:r>
    </w:p>
    <w:p w14:paraId="5EBDC932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 xml:space="preserve">Aplicar a una universidad elegible de Indiana mientras estés en el 4º </w:t>
      </w:r>
      <w:r w:rsidR="00384BD3" w:rsidRPr="00C12D2B">
        <w:rPr>
          <w:sz w:val="20"/>
          <w:szCs w:val="20"/>
          <w:shd w:val="clear" w:color="auto" w:fill="FFFFFF"/>
          <w:lang w:val="es-MX"/>
        </w:rPr>
        <w:t xml:space="preserve">(ultimo) </w:t>
      </w:r>
      <w:r w:rsidRPr="00C12D2B">
        <w:rPr>
          <w:sz w:val="20"/>
          <w:szCs w:val="20"/>
          <w:shd w:val="clear" w:color="auto" w:fill="FFFFFF"/>
          <w:lang w:val="es-MX"/>
        </w:rPr>
        <w:t>a</w:t>
      </w:r>
      <w:r w:rsidRPr="00C12D2B">
        <w:rPr>
          <w:bCs/>
          <w:sz w:val="20"/>
          <w:szCs w:val="20"/>
          <w:shd w:val="clear" w:color="auto" w:fill="FFFFFF"/>
          <w:lang w:val="es-MX"/>
        </w:rPr>
        <w:t>ñ</w:t>
      </w:r>
      <w:r w:rsidRPr="00C12D2B">
        <w:rPr>
          <w:sz w:val="20"/>
          <w:szCs w:val="20"/>
          <w:shd w:val="clear" w:color="auto" w:fill="FFFFFF"/>
          <w:lang w:val="es-MX"/>
        </w:rPr>
        <w:t>o de la prepa, y matricularse como estudiante de tiempo completo dentro de un año después de graduarse de la prepa.</w:t>
      </w:r>
    </w:p>
    <w:p w14:paraId="31DC6D44" w14:textId="77777777" w:rsidR="00743723" w:rsidRPr="00C12D2B" w:rsidRDefault="00743723" w:rsidP="00743723">
      <w:pPr>
        <w:pStyle w:val="NoSpacing"/>
        <w:numPr>
          <w:ilvl w:val="0"/>
          <w:numId w:val="12"/>
        </w:numPr>
        <w:rPr>
          <w:sz w:val="20"/>
          <w:szCs w:val="20"/>
          <w:shd w:val="clear" w:color="auto" w:fill="FFFFFF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 xml:space="preserve">Mantener </w:t>
      </w:r>
      <w:r w:rsidRPr="00C12D2B">
        <w:rPr>
          <w:i/>
          <w:sz w:val="20"/>
          <w:szCs w:val="20"/>
          <w:shd w:val="clear" w:color="auto" w:fill="FFFFFF"/>
          <w:lang w:val="es-MX"/>
        </w:rPr>
        <w:t>Satisfactory Academic Progess</w:t>
      </w:r>
      <w:r w:rsidRPr="00C12D2B">
        <w:rPr>
          <w:sz w:val="20"/>
          <w:szCs w:val="20"/>
          <w:shd w:val="clear" w:color="auto" w:fill="FFFFFF"/>
          <w:lang w:val="es-MX"/>
        </w:rPr>
        <w:t xml:space="preserve"> (requisitos de satisfacción académica) según los estándares establecidos por su universidad. </w:t>
      </w:r>
    </w:p>
    <w:p w14:paraId="705884F8" w14:textId="77777777" w:rsidR="00300461" w:rsidRPr="00C12D2B" w:rsidRDefault="00743723" w:rsidP="00300461">
      <w:pPr>
        <w:pStyle w:val="NoSpacing"/>
        <w:numPr>
          <w:ilvl w:val="0"/>
          <w:numId w:val="12"/>
        </w:numPr>
        <w:rPr>
          <w:sz w:val="20"/>
          <w:szCs w:val="20"/>
          <w:lang w:val="es-MX"/>
        </w:rPr>
      </w:pPr>
      <w:r w:rsidRPr="00C12D2B">
        <w:rPr>
          <w:sz w:val="20"/>
          <w:szCs w:val="20"/>
          <w:shd w:val="clear" w:color="auto" w:fill="FFFFFF"/>
          <w:lang w:val="es-MX"/>
        </w:rPr>
        <w:t xml:space="preserve">Completar 30 horas acreditadas por cada año escolar universitario, manteniendo un progreso normal para graduarse a tiempo (4 años). </w:t>
      </w:r>
    </w:p>
    <w:p w14:paraId="0EF211F0" w14:textId="77777777" w:rsidR="00C12D2B" w:rsidRPr="00C12D2B" w:rsidRDefault="00C12D2B" w:rsidP="00C12D2B">
      <w:pPr>
        <w:pStyle w:val="NoSpacing"/>
        <w:ind w:left="720"/>
        <w:rPr>
          <w:sz w:val="20"/>
          <w:szCs w:val="20"/>
          <w:lang w:val="es-MX"/>
        </w:rPr>
      </w:pPr>
    </w:p>
    <w:p w14:paraId="77A6D0C4" w14:textId="77777777" w:rsidR="00743723" w:rsidRPr="00743723" w:rsidRDefault="00743723" w:rsidP="00743723">
      <w:pPr>
        <w:pStyle w:val="ListParagraph"/>
        <w:jc w:val="center"/>
        <w:rPr>
          <w:b/>
          <w:color w:val="212121"/>
          <w:sz w:val="24"/>
          <w:shd w:val="clear" w:color="auto" w:fill="FFFFFF"/>
          <w:lang w:val="es-MX"/>
        </w:rPr>
      </w:pPr>
      <w:r w:rsidRPr="00743723">
        <w:rPr>
          <w:b/>
          <w:color w:val="212121"/>
          <w:sz w:val="24"/>
          <w:shd w:val="clear" w:color="auto" w:fill="FFFFFF"/>
          <w:lang w:val="es-MX"/>
        </w:rPr>
        <w:t xml:space="preserve">Usted puede </w:t>
      </w:r>
      <w:r w:rsidR="00973D36" w:rsidRPr="00743723">
        <w:rPr>
          <w:b/>
          <w:color w:val="212121"/>
          <w:sz w:val="24"/>
          <w:shd w:val="clear" w:color="auto" w:fill="FFFFFF"/>
          <w:lang w:val="es-MX"/>
        </w:rPr>
        <w:t>aplicar</w:t>
      </w:r>
      <w:r w:rsidRPr="00743723">
        <w:rPr>
          <w:b/>
          <w:color w:val="212121"/>
          <w:sz w:val="24"/>
          <w:shd w:val="clear" w:color="auto" w:fill="FFFFFF"/>
          <w:lang w:val="es-MX"/>
        </w:rPr>
        <w:t xml:space="preserve"> por internet en Scholars.IN.gov y proveer: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888"/>
      </w:tblGrid>
      <w:tr w:rsidR="00C55AC5" w:rsidRPr="00384BD3" w14:paraId="5B04B363" w14:textId="77777777" w:rsidTr="00C12D2B">
        <w:trPr>
          <w:trHeight w:val="2835"/>
        </w:trPr>
        <w:tc>
          <w:tcPr>
            <w:tcW w:w="5508" w:type="dxa"/>
          </w:tcPr>
          <w:p w14:paraId="55A3F254" w14:textId="77777777" w:rsidR="00743723" w:rsidRPr="00C12D2B" w:rsidRDefault="00743723" w:rsidP="00743723">
            <w:pPr>
              <w:numPr>
                <w:ilvl w:val="0"/>
                <w:numId w:val="13"/>
              </w:numPr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</w:pPr>
            <w:r w:rsidRPr="00C12D2B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Número de Seguro Social, fecha de nacimiento y dirección (domicilio)</w:t>
            </w:r>
          </w:p>
          <w:p w14:paraId="0D945590" w14:textId="77777777" w:rsidR="00743723" w:rsidRPr="00C12D2B" w:rsidRDefault="00743723" w:rsidP="00743723">
            <w:pPr>
              <w:ind w:left="720"/>
              <w:rPr>
                <w:color w:val="212121"/>
                <w:sz w:val="10"/>
                <w:szCs w:val="10"/>
                <w:shd w:val="clear" w:color="auto" w:fill="FFFFFF"/>
                <w:lang w:val="es-MX"/>
              </w:rPr>
            </w:pPr>
          </w:p>
          <w:p w14:paraId="0EA32F03" w14:textId="77777777" w:rsidR="00743723" w:rsidRPr="00C12D2B" w:rsidRDefault="00743723" w:rsidP="00743723">
            <w:pPr>
              <w:numPr>
                <w:ilvl w:val="0"/>
                <w:numId w:val="13"/>
              </w:numPr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</w:pPr>
            <w:r w:rsidRPr="00C12D2B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Número de Seguro Social de los padres y/o apoderados legales, o ITIN en dado caso.</w:t>
            </w:r>
          </w:p>
          <w:p w14:paraId="254F3453" w14:textId="77777777" w:rsidR="00743723" w:rsidRPr="00C12D2B" w:rsidRDefault="00743723" w:rsidP="00743723">
            <w:pPr>
              <w:pStyle w:val="ListParagraph"/>
              <w:rPr>
                <w:color w:val="212121"/>
                <w:sz w:val="10"/>
                <w:szCs w:val="10"/>
                <w:shd w:val="clear" w:color="auto" w:fill="FFFFFF"/>
                <w:lang w:val="es-MX"/>
              </w:rPr>
            </w:pPr>
          </w:p>
          <w:p w14:paraId="6A970A66" w14:textId="64742D3A" w:rsidR="00743723" w:rsidRPr="00C12D2B" w:rsidRDefault="00743723" w:rsidP="00743723">
            <w:pPr>
              <w:numPr>
                <w:ilvl w:val="0"/>
                <w:numId w:val="13"/>
              </w:numPr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</w:pPr>
            <w:r w:rsidRPr="00C12D2B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 xml:space="preserve">Ingresos totales en bruto para todos los miembros de la familia. Si aplica </w:t>
            </w:r>
            <w:r w:rsidR="0024679A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después del 31 de Diciembre 201</w:t>
            </w:r>
            <w:r w:rsidR="00B27B7E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8</w:t>
            </w:r>
            <w:r w:rsidR="0024679A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, use el ingresos total de 201</w:t>
            </w:r>
            <w:r w:rsidR="00B27B7E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8</w:t>
            </w:r>
            <w:r w:rsidRPr="00C12D2B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.</w:t>
            </w:r>
          </w:p>
          <w:p w14:paraId="3F76D860" w14:textId="77777777" w:rsidR="00743723" w:rsidRPr="00C12D2B" w:rsidRDefault="00743723" w:rsidP="00743723">
            <w:pPr>
              <w:pStyle w:val="ListParagraph"/>
              <w:rPr>
                <w:color w:val="212121"/>
                <w:sz w:val="10"/>
                <w:szCs w:val="10"/>
                <w:shd w:val="clear" w:color="auto" w:fill="FFFFFF"/>
                <w:lang w:val="es-MX"/>
              </w:rPr>
            </w:pPr>
          </w:p>
          <w:p w14:paraId="4D57B53D" w14:textId="77777777" w:rsidR="001521C6" w:rsidRPr="00B07236" w:rsidRDefault="00743723" w:rsidP="00DF4AC5">
            <w:pPr>
              <w:numPr>
                <w:ilvl w:val="0"/>
                <w:numId w:val="13"/>
              </w:numPr>
              <w:rPr>
                <w:b/>
                <w:lang w:val="es-MX"/>
              </w:rPr>
            </w:pPr>
            <w:r w:rsidRPr="00C12D2B">
              <w:rPr>
                <w:color w:val="212121"/>
                <w:sz w:val="21"/>
                <w:szCs w:val="21"/>
                <w:shd w:val="clear" w:color="auto" w:fill="FFFFFF"/>
                <w:lang w:val="es-MX"/>
              </w:rPr>
              <w:t>Correo electrónico vigente (disponible gratis en yahoo.com; gmail.com; Hotmail.com; y live.com).</w:t>
            </w:r>
          </w:p>
        </w:tc>
        <w:tc>
          <w:tcPr>
            <w:tcW w:w="4068" w:type="dxa"/>
          </w:tcPr>
          <w:p w14:paraId="38D0C13F" w14:textId="65154828" w:rsidR="00C55AC5" w:rsidRPr="00743723" w:rsidRDefault="00C55AC5" w:rsidP="00743723">
            <w:pPr>
              <w:pStyle w:val="NoSpacing"/>
              <w:jc w:val="center"/>
              <w:rPr>
                <w:b/>
                <w:sz w:val="8"/>
              </w:rPr>
            </w:pPr>
            <w:r w:rsidRPr="00DF4AC5">
              <w:rPr>
                <w:b/>
                <w:sz w:val="20"/>
              </w:rPr>
              <w:t>21</w:t>
            </w:r>
            <w:r w:rsidR="0029354D">
              <w:rPr>
                <w:b/>
                <w:sz w:val="20"/>
              </w:rPr>
              <w:t>st</w:t>
            </w:r>
            <w:r w:rsidRPr="00DF4AC5">
              <w:rPr>
                <w:b/>
                <w:sz w:val="20"/>
              </w:rPr>
              <w:t xml:space="preserve"> Century Scholars Program </w:t>
            </w:r>
            <w:r w:rsidRPr="00DF4AC5">
              <w:rPr>
                <w:b/>
                <w:sz w:val="20"/>
              </w:rPr>
              <w:br/>
            </w:r>
            <w:r w:rsidR="00B07236">
              <w:rPr>
                <w:b/>
                <w:sz w:val="20"/>
              </w:rPr>
              <w:t>Gu</w:t>
            </w:r>
            <w:r w:rsidR="00300461" w:rsidRPr="00300461">
              <w:rPr>
                <w:b/>
                <w:sz w:val="20"/>
              </w:rPr>
              <w:t>í</w:t>
            </w:r>
            <w:r w:rsidR="00B07236">
              <w:rPr>
                <w:b/>
                <w:sz w:val="20"/>
              </w:rPr>
              <w:t>a de ingresos</w:t>
            </w:r>
            <w:r w:rsidRPr="00DF4AC5">
              <w:rPr>
                <w:b/>
                <w:sz w:val="20"/>
              </w:rPr>
              <w:t xml:space="preserve"> (201</w:t>
            </w:r>
            <w:r w:rsidR="00B27B7E">
              <w:rPr>
                <w:b/>
                <w:sz w:val="20"/>
              </w:rPr>
              <w:t>8</w:t>
            </w:r>
            <w:r w:rsidRPr="00DF4AC5">
              <w:rPr>
                <w:b/>
                <w:sz w:val="20"/>
              </w:rPr>
              <w:t>-201</w:t>
            </w:r>
            <w:r w:rsidR="00B27B7E">
              <w:rPr>
                <w:b/>
                <w:sz w:val="20"/>
              </w:rPr>
              <w:t>9</w:t>
            </w:r>
            <w:r w:rsidRPr="00DF4AC5">
              <w:rPr>
                <w:b/>
                <w:sz w:val="20"/>
              </w:rPr>
              <w:t>)</w:t>
            </w:r>
            <w:r w:rsidRPr="00743723">
              <w:rPr>
                <w:b/>
              </w:rPr>
              <w:br/>
            </w:r>
          </w:p>
          <w:tbl>
            <w:tblPr>
              <w:tblStyle w:val="TableGrid"/>
              <w:tblW w:w="4662" w:type="dxa"/>
              <w:jc w:val="center"/>
              <w:tblLook w:val="04A0" w:firstRow="1" w:lastRow="0" w:firstColumn="1" w:lastColumn="0" w:noHBand="0" w:noVBand="1"/>
            </w:tblPr>
            <w:tblGrid>
              <w:gridCol w:w="2412"/>
              <w:gridCol w:w="2250"/>
            </w:tblGrid>
            <w:tr w:rsidR="00C55AC5" w:rsidRPr="00743723" w14:paraId="576A5CAF" w14:textId="77777777" w:rsidTr="00DF4AC5">
              <w:trPr>
                <w:trHeight w:val="152"/>
                <w:jc w:val="center"/>
              </w:trPr>
              <w:tc>
                <w:tcPr>
                  <w:tcW w:w="2412" w:type="dxa"/>
                  <w:shd w:val="clear" w:color="auto" w:fill="000000" w:themeFill="text1"/>
                </w:tcPr>
                <w:p w14:paraId="3B9270CB" w14:textId="77777777" w:rsidR="00C55AC5" w:rsidRPr="00DF4AC5" w:rsidRDefault="00743723" w:rsidP="00743723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No. de Familiares</w:t>
                  </w:r>
                </w:p>
              </w:tc>
              <w:tc>
                <w:tcPr>
                  <w:tcW w:w="2250" w:type="dxa"/>
                  <w:shd w:val="clear" w:color="auto" w:fill="000000" w:themeFill="text1"/>
                </w:tcPr>
                <w:p w14:paraId="7BFDEC97" w14:textId="77777777" w:rsidR="00C55AC5" w:rsidRPr="00DF4AC5" w:rsidRDefault="00743723" w:rsidP="00743723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Ingresos M</w:t>
                  </w:r>
                  <w:r w:rsidR="00384BD3" w:rsidRPr="00384BD3">
                    <w:rPr>
                      <w:b/>
                      <w:sz w:val="20"/>
                      <w:lang w:val="es-MX"/>
                    </w:rPr>
                    <w:t>á</w:t>
                  </w:r>
                  <w:r w:rsidRPr="00DF4AC5">
                    <w:rPr>
                      <w:b/>
                      <w:sz w:val="20"/>
                    </w:rPr>
                    <w:t>ximos Anuales</w:t>
                  </w:r>
                </w:p>
              </w:tc>
            </w:tr>
            <w:tr w:rsidR="00187D7D" w:rsidRPr="00743723" w14:paraId="576107A9" w14:textId="77777777" w:rsidTr="00DF4AC5">
              <w:trPr>
                <w:jc w:val="center"/>
              </w:trPr>
              <w:tc>
                <w:tcPr>
                  <w:tcW w:w="2412" w:type="dxa"/>
                </w:tcPr>
                <w:p w14:paraId="26727AEB" w14:textId="77777777" w:rsidR="00187D7D" w:rsidRPr="00DF4AC5" w:rsidRDefault="00187D7D" w:rsidP="00187D7D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250" w:type="dxa"/>
                </w:tcPr>
                <w:p w14:paraId="10E25EF1" w14:textId="0945A9A9" w:rsidR="00187D7D" w:rsidRPr="00187D7D" w:rsidRDefault="00B27B7E" w:rsidP="00187D7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$30,451</w:t>
                  </w:r>
                </w:p>
              </w:tc>
            </w:tr>
            <w:tr w:rsidR="00187D7D" w:rsidRPr="00743723" w14:paraId="170213C1" w14:textId="77777777" w:rsidTr="00DF4AC5">
              <w:trPr>
                <w:jc w:val="center"/>
              </w:trPr>
              <w:tc>
                <w:tcPr>
                  <w:tcW w:w="2412" w:type="dxa"/>
                </w:tcPr>
                <w:p w14:paraId="406FBC81" w14:textId="77777777" w:rsidR="00187D7D" w:rsidRPr="00DF4AC5" w:rsidRDefault="00187D7D" w:rsidP="00187D7D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250" w:type="dxa"/>
                </w:tcPr>
                <w:p w14:paraId="199F801A" w14:textId="6AAC4C6C" w:rsidR="00187D7D" w:rsidRPr="00187D7D" w:rsidRDefault="00B27B7E" w:rsidP="00187D7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$38,443</w:t>
                  </w:r>
                </w:p>
              </w:tc>
            </w:tr>
            <w:tr w:rsidR="00187D7D" w:rsidRPr="00743723" w14:paraId="23A27A38" w14:textId="77777777" w:rsidTr="00DF4AC5">
              <w:trPr>
                <w:jc w:val="center"/>
              </w:trPr>
              <w:tc>
                <w:tcPr>
                  <w:tcW w:w="2412" w:type="dxa"/>
                </w:tcPr>
                <w:p w14:paraId="45BC9054" w14:textId="77777777" w:rsidR="00187D7D" w:rsidRPr="00DF4AC5" w:rsidRDefault="00187D7D" w:rsidP="00187D7D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250" w:type="dxa"/>
                </w:tcPr>
                <w:p w14:paraId="6DF9CFB6" w14:textId="613076CA" w:rsidR="00187D7D" w:rsidRPr="00187D7D" w:rsidRDefault="00B27B7E" w:rsidP="00187D7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$46,435</w:t>
                  </w:r>
                </w:p>
              </w:tc>
            </w:tr>
            <w:tr w:rsidR="00187D7D" w:rsidRPr="00743723" w14:paraId="6391D686" w14:textId="77777777" w:rsidTr="00DF4AC5">
              <w:trPr>
                <w:jc w:val="center"/>
              </w:trPr>
              <w:tc>
                <w:tcPr>
                  <w:tcW w:w="2412" w:type="dxa"/>
                </w:tcPr>
                <w:p w14:paraId="2B378EFC" w14:textId="77777777" w:rsidR="00187D7D" w:rsidRPr="00DF4AC5" w:rsidRDefault="00187D7D" w:rsidP="00187D7D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2250" w:type="dxa"/>
                </w:tcPr>
                <w:p w14:paraId="0D752ED2" w14:textId="04A0560D" w:rsidR="00187D7D" w:rsidRPr="00187D7D" w:rsidRDefault="00B27B7E" w:rsidP="00187D7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$54,427</w:t>
                  </w:r>
                </w:p>
              </w:tc>
            </w:tr>
            <w:tr w:rsidR="00187D7D" w:rsidRPr="00743723" w14:paraId="163CC617" w14:textId="77777777" w:rsidTr="00DF4AC5">
              <w:trPr>
                <w:jc w:val="center"/>
              </w:trPr>
              <w:tc>
                <w:tcPr>
                  <w:tcW w:w="2412" w:type="dxa"/>
                </w:tcPr>
                <w:p w14:paraId="6CDFC145" w14:textId="77777777" w:rsidR="00187D7D" w:rsidRPr="00DF4AC5" w:rsidRDefault="00187D7D" w:rsidP="00187D7D">
                  <w:pPr>
                    <w:jc w:val="center"/>
                    <w:rPr>
                      <w:b/>
                      <w:sz w:val="20"/>
                    </w:rPr>
                  </w:pPr>
                  <w:r w:rsidRPr="00DF4AC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2250" w:type="dxa"/>
                </w:tcPr>
                <w:p w14:paraId="5F06782A" w14:textId="45895FED" w:rsidR="00187D7D" w:rsidRPr="00187D7D" w:rsidRDefault="00B27B7E" w:rsidP="00187D7D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$62,419</w:t>
                  </w:r>
                </w:p>
              </w:tc>
            </w:tr>
            <w:tr w:rsidR="00C55AC5" w:rsidRPr="00384BD3" w14:paraId="66C91D61" w14:textId="77777777" w:rsidTr="00DF4AC5">
              <w:trPr>
                <w:jc w:val="center"/>
              </w:trPr>
              <w:tc>
                <w:tcPr>
                  <w:tcW w:w="4662" w:type="dxa"/>
                  <w:gridSpan w:val="2"/>
                </w:tcPr>
                <w:p w14:paraId="34882A3C" w14:textId="0EC2E689" w:rsidR="00C55AC5" w:rsidRPr="00B07236" w:rsidRDefault="00B07236" w:rsidP="00B07236">
                  <w:pPr>
                    <w:jc w:val="center"/>
                    <w:rPr>
                      <w:b/>
                      <w:sz w:val="20"/>
                      <w:lang w:val="es-MX"/>
                    </w:rPr>
                  </w:pPr>
                  <w:r w:rsidRPr="00B07236">
                    <w:rPr>
                      <w:b/>
                      <w:sz w:val="20"/>
                      <w:lang w:val="es-MX"/>
                    </w:rPr>
                    <w:t xml:space="preserve">Para </w:t>
                  </w:r>
                  <w:r w:rsidR="00384BD3">
                    <w:rPr>
                      <w:b/>
                      <w:sz w:val="20"/>
                      <w:lang w:val="es-MX"/>
                    </w:rPr>
                    <w:t xml:space="preserve">cada persona adicional </w:t>
                  </w:r>
                  <w:r w:rsidRPr="00B07236">
                    <w:rPr>
                      <w:b/>
                      <w:sz w:val="20"/>
                      <w:lang w:val="es-MX"/>
                    </w:rPr>
                    <w:t>en casa</w:t>
                  </w:r>
                  <w:r>
                    <w:rPr>
                      <w:b/>
                      <w:sz w:val="20"/>
                      <w:lang w:val="es-MX"/>
                    </w:rPr>
                    <w:t xml:space="preserve"> agregue</w:t>
                  </w:r>
                  <w:r w:rsidR="00960F65" w:rsidRPr="00B07236">
                    <w:rPr>
                      <w:b/>
                      <w:sz w:val="20"/>
                      <w:lang w:val="es-MX"/>
                    </w:rPr>
                    <w:t xml:space="preserve"> $</w:t>
                  </w:r>
                  <w:r w:rsidR="00B27B7E">
                    <w:rPr>
                      <w:b/>
                      <w:sz w:val="20"/>
                      <w:lang w:val="es-MX"/>
                    </w:rPr>
                    <w:t>7,992</w:t>
                  </w:r>
                  <w:bookmarkStart w:id="0" w:name="_GoBack"/>
                  <w:bookmarkEnd w:id="0"/>
                </w:p>
              </w:tc>
            </w:tr>
          </w:tbl>
          <w:p w14:paraId="4C790D6C" w14:textId="77777777" w:rsidR="00C55AC5" w:rsidRPr="00B07236" w:rsidRDefault="00C55AC5" w:rsidP="00743723">
            <w:pPr>
              <w:jc w:val="center"/>
              <w:rPr>
                <w:b/>
                <w:lang w:val="es-MX"/>
              </w:rPr>
            </w:pPr>
          </w:p>
        </w:tc>
      </w:tr>
    </w:tbl>
    <w:p w14:paraId="5E62BDEC" w14:textId="77777777" w:rsidR="00C12D2B" w:rsidRDefault="00C12D2B" w:rsidP="00C12D2B">
      <w:pPr>
        <w:pStyle w:val="NoSpacing"/>
        <w:rPr>
          <w:b/>
          <w:shd w:val="clear" w:color="auto" w:fill="FFFFFF"/>
          <w:lang w:val="es-MX"/>
        </w:rPr>
      </w:pPr>
    </w:p>
    <w:p w14:paraId="0D1CE23A" w14:textId="77777777" w:rsidR="00743723" w:rsidRPr="00B07236" w:rsidRDefault="00973D36" w:rsidP="00DF4AC5">
      <w:pPr>
        <w:pStyle w:val="NoSpacing"/>
        <w:jc w:val="center"/>
        <w:rPr>
          <w:b/>
          <w:shd w:val="clear" w:color="auto" w:fill="FFFFFF"/>
          <w:lang w:val="es-MX"/>
        </w:rPr>
      </w:pPr>
      <w:r>
        <w:rPr>
          <w:b/>
          <w:shd w:val="clear" w:color="auto" w:fill="FFFFFF"/>
          <w:lang w:val="es-MX"/>
        </w:rPr>
        <w:t>¿</w:t>
      </w:r>
      <w:r w:rsidR="00743723" w:rsidRPr="00B07236">
        <w:rPr>
          <w:b/>
          <w:shd w:val="clear" w:color="auto" w:fill="FFFFFF"/>
          <w:lang w:val="es-MX"/>
        </w:rPr>
        <w:t>Preguntas?</w:t>
      </w:r>
    </w:p>
    <w:p w14:paraId="281F763B" w14:textId="77777777" w:rsidR="00A908DA" w:rsidRPr="00C12D2B" w:rsidRDefault="00C12D2B" w:rsidP="00743723">
      <w:pPr>
        <w:pStyle w:val="NoSpacing"/>
        <w:jc w:val="center"/>
        <w:rPr>
          <w:sz w:val="21"/>
          <w:szCs w:val="21"/>
          <w:lang w:val="es-MX"/>
        </w:rPr>
      </w:pPr>
      <w:r>
        <w:rPr>
          <w:noProof/>
          <w:color w:val="2121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8F54DD4" wp14:editId="65B7911C">
            <wp:simplePos x="0" y="0"/>
            <wp:positionH relativeFrom="margin">
              <wp:align>center</wp:align>
            </wp:positionH>
            <wp:positionV relativeFrom="page">
              <wp:posOffset>8521700</wp:posOffset>
            </wp:positionV>
            <wp:extent cx="7329170" cy="1179830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723" w:rsidRPr="00C12D2B">
        <w:rPr>
          <w:sz w:val="21"/>
          <w:szCs w:val="21"/>
          <w:shd w:val="clear" w:color="auto" w:fill="FFFFFF"/>
          <w:lang w:val="es-MX"/>
        </w:rPr>
        <w:t xml:space="preserve">Hable al 1-888-528-4719 o mande un correo </w:t>
      </w:r>
      <w:r w:rsidR="00B07236" w:rsidRPr="00C12D2B">
        <w:rPr>
          <w:sz w:val="21"/>
          <w:szCs w:val="21"/>
          <w:shd w:val="clear" w:color="auto" w:fill="FFFFFF"/>
          <w:lang w:val="es-MX"/>
        </w:rPr>
        <w:t>electrónico</w:t>
      </w:r>
      <w:r w:rsidR="00743723" w:rsidRPr="00C12D2B">
        <w:rPr>
          <w:sz w:val="21"/>
          <w:szCs w:val="21"/>
          <w:shd w:val="clear" w:color="auto" w:fill="FFFFFF"/>
          <w:lang w:val="es-MX"/>
        </w:rPr>
        <w:t xml:space="preserve"> a </w:t>
      </w:r>
      <w:hyperlink r:id="rId9" w:history="1">
        <w:r w:rsidR="00743723" w:rsidRPr="00C12D2B">
          <w:rPr>
            <w:rStyle w:val="Hyperlink"/>
            <w:sz w:val="21"/>
            <w:szCs w:val="21"/>
            <w:shd w:val="clear" w:color="auto" w:fill="FFFFFF"/>
            <w:lang w:val="es-MX"/>
          </w:rPr>
          <w:t>scholars@che.in.gov</w:t>
        </w:r>
      </w:hyperlink>
      <w:r w:rsidR="00743723" w:rsidRPr="00C12D2B">
        <w:rPr>
          <w:sz w:val="21"/>
          <w:szCs w:val="21"/>
          <w:shd w:val="clear" w:color="auto" w:fill="FFFFFF"/>
          <w:lang w:val="es-MX"/>
        </w:rPr>
        <w:t>.</w:t>
      </w:r>
    </w:p>
    <w:sectPr w:rsidR="00A908DA" w:rsidRPr="00C12D2B" w:rsidSect="001521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AF90" w14:textId="77777777" w:rsidR="00B41ED4" w:rsidRDefault="00B41ED4" w:rsidP="00C55AC5">
      <w:pPr>
        <w:spacing w:after="0" w:line="240" w:lineRule="auto"/>
      </w:pPr>
      <w:r>
        <w:separator/>
      </w:r>
    </w:p>
  </w:endnote>
  <w:endnote w:type="continuationSeparator" w:id="0">
    <w:p w14:paraId="0AB6B81A" w14:textId="77777777" w:rsidR="00B41ED4" w:rsidRDefault="00B41ED4" w:rsidP="00C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59C0" w14:textId="77777777" w:rsidR="00B41ED4" w:rsidRDefault="00B41ED4" w:rsidP="00C55AC5">
      <w:pPr>
        <w:spacing w:after="0" w:line="240" w:lineRule="auto"/>
      </w:pPr>
      <w:r>
        <w:separator/>
      </w:r>
    </w:p>
  </w:footnote>
  <w:footnote w:type="continuationSeparator" w:id="0">
    <w:p w14:paraId="18FC4A6E" w14:textId="77777777" w:rsidR="00B41ED4" w:rsidRDefault="00B41ED4" w:rsidP="00C5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BD14654_"/>
      </v:shape>
    </w:pict>
  </w:numPicBullet>
  <w:abstractNum w:abstractNumId="0" w15:restartNumberingAfterBreak="0">
    <w:nsid w:val="19324E02"/>
    <w:multiLevelType w:val="multilevel"/>
    <w:tmpl w:val="EB9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8F0"/>
    <w:multiLevelType w:val="hybridMultilevel"/>
    <w:tmpl w:val="A7C6DEEC"/>
    <w:lvl w:ilvl="0" w:tplc="AB0EA294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6A750F3"/>
    <w:multiLevelType w:val="hybridMultilevel"/>
    <w:tmpl w:val="7C121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57"/>
    <w:multiLevelType w:val="hybridMultilevel"/>
    <w:tmpl w:val="C9D23864"/>
    <w:lvl w:ilvl="0" w:tplc="373C4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4DC5"/>
    <w:multiLevelType w:val="hybridMultilevel"/>
    <w:tmpl w:val="6974EDCA"/>
    <w:lvl w:ilvl="0" w:tplc="2BBE84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2301"/>
    <w:multiLevelType w:val="hybridMultilevel"/>
    <w:tmpl w:val="0C16F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D7FC5"/>
    <w:multiLevelType w:val="hybridMultilevel"/>
    <w:tmpl w:val="1D48A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6026"/>
    <w:multiLevelType w:val="hybridMultilevel"/>
    <w:tmpl w:val="DA42B7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071C4"/>
    <w:multiLevelType w:val="hybridMultilevel"/>
    <w:tmpl w:val="98789E10"/>
    <w:lvl w:ilvl="0" w:tplc="30A6A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012D"/>
    <w:multiLevelType w:val="hybridMultilevel"/>
    <w:tmpl w:val="0DF85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2702"/>
    <w:multiLevelType w:val="hybridMultilevel"/>
    <w:tmpl w:val="4D38D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2123"/>
    <w:multiLevelType w:val="hybridMultilevel"/>
    <w:tmpl w:val="049086EA"/>
    <w:lvl w:ilvl="0" w:tplc="373C4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169AB"/>
    <w:multiLevelType w:val="hybridMultilevel"/>
    <w:tmpl w:val="C4E64D58"/>
    <w:lvl w:ilvl="0" w:tplc="833405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07"/>
    <w:rsid w:val="00006779"/>
    <w:rsid w:val="00144485"/>
    <w:rsid w:val="001521C6"/>
    <w:rsid w:val="00170CEF"/>
    <w:rsid w:val="00187D7D"/>
    <w:rsid w:val="0024679A"/>
    <w:rsid w:val="0029354D"/>
    <w:rsid w:val="002A153E"/>
    <w:rsid w:val="00300461"/>
    <w:rsid w:val="00380197"/>
    <w:rsid w:val="00384BD3"/>
    <w:rsid w:val="003B2175"/>
    <w:rsid w:val="00544958"/>
    <w:rsid w:val="005D0522"/>
    <w:rsid w:val="00674F41"/>
    <w:rsid w:val="006E4380"/>
    <w:rsid w:val="006F3A28"/>
    <w:rsid w:val="00732713"/>
    <w:rsid w:val="00743723"/>
    <w:rsid w:val="007C7C70"/>
    <w:rsid w:val="00960F65"/>
    <w:rsid w:val="00973D36"/>
    <w:rsid w:val="009B554C"/>
    <w:rsid w:val="009E125A"/>
    <w:rsid w:val="009F70E9"/>
    <w:rsid w:val="00A908DA"/>
    <w:rsid w:val="00AB48C6"/>
    <w:rsid w:val="00B07236"/>
    <w:rsid w:val="00B15ACF"/>
    <w:rsid w:val="00B27B7E"/>
    <w:rsid w:val="00B41ED4"/>
    <w:rsid w:val="00C12D2B"/>
    <w:rsid w:val="00C4779D"/>
    <w:rsid w:val="00C55AC5"/>
    <w:rsid w:val="00CC2B7D"/>
    <w:rsid w:val="00D77CA2"/>
    <w:rsid w:val="00D85007"/>
    <w:rsid w:val="00DF4AC5"/>
    <w:rsid w:val="00ED1F48"/>
    <w:rsid w:val="00F50147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DA260"/>
  <w15:docId w15:val="{FE591856-BAF7-4F85-A8FD-A1950F3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8C6"/>
    <w:pPr>
      <w:ind w:left="720"/>
      <w:contextualSpacing/>
    </w:pPr>
  </w:style>
  <w:style w:type="table" w:styleId="TableGrid">
    <w:name w:val="Table Grid"/>
    <w:basedOn w:val="TableNormal"/>
    <w:uiPriority w:val="59"/>
    <w:rsid w:val="007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C5"/>
  </w:style>
  <w:style w:type="paragraph" w:styleId="Footer">
    <w:name w:val="footer"/>
    <w:basedOn w:val="Normal"/>
    <w:link w:val="FooterChar"/>
    <w:uiPriority w:val="99"/>
    <w:unhideWhenUsed/>
    <w:rsid w:val="00C5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C5"/>
  </w:style>
  <w:style w:type="paragraph" w:styleId="NoSpacing">
    <w:name w:val="No Spacing"/>
    <w:uiPriority w:val="1"/>
    <w:qFormat/>
    <w:rsid w:val="006F3A2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4A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A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@che.in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Enstrom, Chris</dc:creator>
  <cp:lastModifiedBy>Martin, Barbara (CHE)</cp:lastModifiedBy>
  <cp:revision>2</cp:revision>
  <cp:lastPrinted>2015-07-17T12:44:00Z</cp:lastPrinted>
  <dcterms:created xsi:type="dcterms:W3CDTF">2018-05-17T13:42:00Z</dcterms:created>
  <dcterms:modified xsi:type="dcterms:W3CDTF">2018-05-17T13:42:00Z</dcterms:modified>
</cp:coreProperties>
</file>